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29"/>
        <w:gridCol w:w="186"/>
      </w:tblGrid>
      <w:tr w:rsidR="00C83961" w:rsidRPr="00C8396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600" w:type="dxa"/>
              <w:bottom w:w="120" w:type="dxa"/>
              <w:right w:w="300" w:type="dxa"/>
            </w:tcMar>
            <w:hideMark/>
          </w:tcPr>
          <w:p w:rsidR="00C83961" w:rsidRPr="00C83961" w:rsidRDefault="00C83961" w:rsidP="00C83961">
            <w:pPr>
              <w:spacing w:before="100" w:beforeAutospacing="1" w:after="100" w:afterAutospacing="1" w:line="240" w:lineRule="auto"/>
              <w:ind w:left="-300"/>
              <w:outlineLvl w:val="0"/>
              <w:rPr>
                <w:rFonts w:ascii="Verdana" w:eastAsia="Times New Roman" w:hAnsi="Verdana" w:cs="Arial"/>
                <w:color w:val="4A41AA"/>
                <w:kern w:val="36"/>
                <w:sz w:val="27"/>
                <w:szCs w:val="27"/>
              </w:rPr>
            </w:pPr>
            <w:r w:rsidRPr="00C83961">
              <w:rPr>
                <w:rFonts w:ascii="Verdana" w:eastAsia="Times New Roman" w:hAnsi="Verdana" w:cs="Arial"/>
                <w:color w:val="4A41AA"/>
                <w:kern w:val="36"/>
                <w:sz w:val="27"/>
                <w:szCs w:val="27"/>
              </w:rPr>
              <w:t>Неисправности кондиционеров LG</w:t>
            </w:r>
          </w:p>
          <w:p w:rsidR="00C83961" w:rsidRPr="00C83961" w:rsidRDefault="00C83961" w:rsidP="00C8396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C83961">
              <w:rPr>
                <w:rFonts w:ascii="Tahoma" w:eastAsia="Times New Roman" w:hAnsi="Tahoma" w:cs="Tahoma"/>
                <w:b/>
                <w:bCs/>
                <w:color w:val="404040"/>
                <w:sz w:val="20"/>
              </w:rPr>
              <w:t xml:space="preserve">Обнаружение и устранение неисправностей </w:t>
            </w:r>
            <w:proofErr w:type="gramStart"/>
            <w:r w:rsidRPr="00C83961">
              <w:rPr>
                <w:rFonts w:ascii="Tahoma" w:eastAsia="Times New Roman" w:hAnsi="Tahoma" w:cs="Tahoma"/>
                <w:b/>
                <w:bCs/>
                <w:color w:val="404040"/>
                <w:sz w:val="20"/>
              </w:rPr>
              <w:t>кондиционеров</w:t>
            </w:r>
            <w:proofErr w:type="gramEnd"/>
            <w:r w:rsidRPr="00C83961">
              <w:rPr>
                <w:rFonts w:ascii="Tahoma" w:eastAsia="Times New Roman" w:hAnsi="Tahoma" w:cs="Tahoma"/>
                <w:b/>
                <w:bCs/>
                <w:color w:val="404040"/>
                <w:sz w:val="20"/>
              </w:rPr>
              <w:t xml:space="preserve"> марки </w:t>
            </w:r>
            <w:r w:rsidRPr="00C83961">
              <w:rPr>
                <w:rFonts w:ascii="Tahoma" w:eastAsia="Times New Roman" w:hAnsi="Tahoma" w:cs="Tahoma"/>
                <w:b/>
                <w:bCs/>
                <w:color w:val="404040"/>
                <w:sz w:val="20"/>
                <w:lang w:val="en-US"/>
              </w:rPr>
              <w:t>LG</w:t>
            </w:r>
            <w:r w:rsidRPr="00C83961">
              <w:rPr>
                <w:rFonts w:ascii="Tahoma" w:eastAsia="Times New Roman" w:hAnsi="Tahoma" w:cs="Tahoma"/>
                <w:b/>
                <w:bCs/>
                <w:color w:val="404040"/>
                <w:sz w:val="20"/>
              </w:rPr>
              <w:t xml:space="preserve"> по результатам внутренней самодиагностики</w:t>
            </w:r>
          </w:p>
          <w:p w:rsidR="00C83961" w:rsidRPr="00C83961" w:rsidRDefault="00C83961" w:rsidP="00C8396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C8396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  <w:p w:rsidR="00C83961" w:rsidRPr="00C83961" w:rsidRDefault="00C83961" w:rsidP="00C8396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Современные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кондиционеры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имеют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развитую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систему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самодиагностики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,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по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результатам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которой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внутренняя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система управления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при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обнаружении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той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или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иной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неисправности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блокирует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работу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всего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аппарата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и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одновременно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сообщает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о причине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неисправности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>.</w:t>
            </w:r>
          </w:p>
          <w:p w:rsidR="00C83961" w:rsidRPr="00C83961" w:rsidRDefault="00C83961" w:rsidP="00C8396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Система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управления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кондиционеров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  <w:lang w:val="en-US"/>
              </w:rPr>
              <w:t>LG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сообщает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о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возникших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неисправностях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посредством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мигания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светодиода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на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панели внутреннего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(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в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некоторых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случаях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наружного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)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блока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.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При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обнаружении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той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или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иной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неисправности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кондиционера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светодиод мигает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определенное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количество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раз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,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соответствующее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выявленной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ошибке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.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Затем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через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3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с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этот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цикл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каждый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раз повторяется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вновь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>.</w:t>
            </w:r>
          </w:p>
          <w:p w:rsidR="00C83961" w:rsidRPr="00C83961" w:rsidRDefault="00C83961" w:rsidP="00C83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Если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система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управления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кондиционера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обнаружила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более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одной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ошибки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>, то с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начала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индицируется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неисправность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,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имеющая наименьший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порядковый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номер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,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а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затем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все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остальные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(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по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возрастанию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порядкового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номера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ошибки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).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Коды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ошибок кондиционеров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  <w:lang w:val="en-US"/>
              </w:rPr>
              <w:t xml:space="preserve">LG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приведены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в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 xml:space="preserve"> </w:t>
            </w:r>
            <w:r w:rsidRPr="00C83961">
              <w:rPr>
                <w:rFonts w:ascii="Tahoma" w:eastAsia="Times New Roman" w:hAnsi="Tahoma" w:cs="Times New Roman"/>
                <w:color w:val="404040"/>
                <w:sz w:val="20"/>
                <w:szCs w:val="20"/>
              </w:rPr>
              <w:t>табл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t>. 1.</w:t>
            </w:r>
            <w:r w:rsidRPr="00C83961">
              <w:rPr>
                <w:rFonts w:ascii="Tahoma" w:eastAsia="Times New Roman" w:hAnsi="Tahoma" w:cs="Tahoma"/>
                <w:color w:val="404040"/>
                <w:sz w:val="20"/>
                <w:szCs w:val="20"/>
              </w:rPr>
              <w:br/>
            </w:r>
          </w:p>
          <w:tbl>
            <w:tblPr>
              <w:tblW w:w="5000" w:type="pct"/>
              <w:tblCellSpacing w:w="7" w:type="dxa"/>
              <w:shd w:val="clear" w:color="auto" w:fill="91919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4"/>
              <w:gridCol w:w="5330"/>
              <w:gridCol w:w="1364"/>
              <w:gridCol w:w="1371"/>
            </w:tblGrid>
            <w:tr w:rsidR="00C83961" w:rsidRPr="00C83961">
              <w:trPr>
                <w:tblHeader/>
                <w:tblCellSpacing w:w="7" w:type="dxa"/>
              </w:trPr>
              <w:tc>
                <w:tcPr>
                  <w:tcW w:w="6" w:type="dxa"/>
                  <w:shd w:val="clear" w:color="auto" w:fill="DADFAB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3961" w:rsidRPr="00C83961" w:rsidRDefault="00C83961" w:rsidP="00C83961">
                  <w:pPr>
                    <w:spacing w:after="0" w:line="0" w:lineRule="atLeast"/>
                    <w:rPr>
                      <w:rFonts w:ascii="Arial" w:eastAsia="Times New Roman" w:hAnsi="Arial" w:cs="Arial"/>
                      <w:b/>
                      <w:bCs/>
                      <w:color w:val="505520"/>
                      <w:sz w:val="14"/>
                      <w:szCs w:val="14"/>
                    </w:rPr>
                  </w:pPr>
                  <w:r w:rsidRPr="00C83961">
                    <w:rPr>
                      <w:rFonts w:ascii="Arial" w:eastAsia="Times New Roman" w:hAnsi="Arial" w:cs="Arial"/>
                      <w:b/>
                      <w:bCs/>
                      <w:color w:val="505520"/>
                      <w:sz w:val="14"/>
                    </w:rPr>
                    <w:t xml:space="preserve">Код </w:t>
                  </w:r>
                  <w:proofErr w:type="spellStart"/>
                  <w:r w:rsidRPr="00C83961">
                    <w:rPr>
                      <w:rFonts w:ascii="Arial" w:eastAsia="Times New Roman" w:hAnsi="Arial" w:cs="Arial"/>
                      <w:b/>
                      <w:bCs/>
                      <w:color w:val="505520"/>
                      <w:sz w:val="14"/>
                    </w:rPr>
                    <w:t>ошибкии</w:t>
                  </w:r>
                  <w:proofErr w:type="spellEnd"/>
                </w:p>
              </w:tc>
              <w:tc>
                <w:tcPr>
                  <w:tcW w:w="6" w:type="dxa"/>
                  <w:shd w:val="clear" w:color="auto" w:fill="DADFAB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3961" w:rsidRPr="00C83961" w:rsidRDefault="00C83961" w:rsidP="00C83961">
                  <w:pPr>
                    <w:spacing w:after="0" w:line="0" w:lineRule="atLeast"/>
                    <w:rPr>
                      <w:rFonts w:ascii="Arial" w:eastAsia="Times New Roman" w:hAnsi="Arial" w:cs="Arial"/>
                      <w:b/>
                      <w:bCs/>
                      <w:color w:val="505520"/>
                      <w:sz w:val="14"/>
                      <w:szCs w:val="14"/>
                    </w:rPr>
                  </w:pPr>
                  <w:r w:rsidRPr="00C83961">
                    <w:rPr>
                      <w:rFonts w:ascii="Arial" w:eastAsia="Times New Roman" w:hAnsi="Arial" w:cs="Arial"/>
                      <w:b/>
                      <w:bCs/>
                      <w:color w:val="505520"/>
                      <w:sz w:val="14"/>
                    </w:rPr>
                    <w:t>Порядок мигания светодиода в случае возникновения неисправности</w:t>
                  </w:r>
                </w:p>
              </w:tc>
              <w:tc>
                <w:tcPr>
                  <w:tcW w:w="6" w:type="dxa"/>
                  <w:shd w:val="clear" w:color="auto" w:fill="DADFAB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3961" w:rsidRPr="00C83961" w:rsidRDefault="00C83961" w:rsidP="00C83961">
                  <w:pPr>
                    <w:spacing w:after="0" w:line="0" w:lineRule="atLeast"/>
                    <w:rPr>
                      <w:rFonts w:ascii="Arial" w:eastAsia="Times New Roman" w:hAnsi="Arial" w:cs="Arial"/>
                      <w:b/>
                      <w:bCs/>
                      <w:color w:val="505520"/>
                      <w:sz w:val="14"/>
                      <w:szCs w:val="14"/>
                    </w:rPr>
                  </w:pPr>
                  <w:r w:rsidRPr="00C83961">
                    <w:rPr>
                      <w:rFonts w:ascii="Arial" w:eastAsia="Times New Roman" w:hAnsi="Arial" w:cs="Arial"/>
                      <w:b/>
                      <w:bCs/>
                      <w:color w:val="505520"/>
                      <w:sz w:val="14"/>
                    </w:rPr>
                    <w:t>Возможная причина неисправности</w:t>
                  </w:r>
                </w:p>
              </w:tc>
              <w:tc>
                <w:tcPr>
                  <w:tcW w:w="6" w:type="dxa"/>
                  <w:shd w:val="clear" w:color="auto" w:fill="DADFAB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3961" w:rsidRPr="00C83961" w:rsidRDefault="00C83961" w:rsidP="00C83961">
                  <w:pPr>
                    <w:spacing w:after="0" w:line="0" w:lineRule="atLeast"/>
                    <w:rPr>
                      <w:rFonts w:ascii="Arial" w:eastAsia="Times New Roman" w:hAnsi="Arial" w:cs="Arial"/>
                      <w:b/>
                      <w:bCs/>
                      <w:color w:val="505520"/>
                      <w:sz w:val="14"/>
                      <w:szCs w:val="14"/>
                    </w:rPr>
                  </w:pPr>
                  <w:r w:rsidRPr="00C83961">
                    <w:rPr>
                      <w:rFonts w:ascii="Arial" w:eastAsia="Times New Roman" w:hAnsi="Arial" w:cs="Arial"/>
                      <w:b/>
                      <w:bCs/>
                      <w:color w:val="505520"/>
                      <w:sz w:val="14"/>
                    </w:rPr>
                    <w:t>Устранение неисправности</w:t>
                  </w:r>
                </w:p>
              </w:tc>
            </w:tr>
            <w:tr w:rsidR="00C83961" w:rsidRPr="00C83961">
              <w:trPr>
                <w:trHeight w:val="375"/>
                <w:tblCellSpacing w:w="7" w:type="dxa"/>
              </w:trPr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2952750" cy="638175"/>
                        <wp:effectExtent l="19050" t="0" r="0" b="0"/>
                        <wp:docPr id="1" name="Рисунок 1" descr="http://www.eurobi.ru/servis/remont/diagnost/images/lg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urobi.ru/servis/remont/diagnost/images/lg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Неисправность одного из терморезисторов (разрыв или короткое замыкание) внутреннего (комнатного) блока аппарата - контроля температуры поступающего воздуха и трубки газового контура</w:t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Проверяют исправность блока терморезисторов комнатного блока</w:t>
                  </w:r>
                </w:p>
              </w:tc>
            </w:tr>
            <w:tr w:rsidR="00C83961" w:rsidRPr="00C83961">
              <w:trPr>
                <w:trHeight w:val="375"/>
                <w:tblCellSpacing w:w="7" w:type="dxa"/>
              </w:trPr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3009900" cy="666750"/>
                        <wp:effectExtent l="19050" t="0" r="0" b="0"/>
                        <wp:docPr id="2" name="Рисунок 2" descr="http://www.eurobi.ru/servis/remont/diagnost/images/lg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eurobi.ru/servis/remont/diagnost/images/lg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9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Неисправность одного из терморезисторов (разрыв или короткое замыкание) наружного блока: датчика температуры поступающего воздуха или температуры трубки газового контура</w:t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Проверяют исправность блока терморезисторов внешнего блока</w:t>
                  </w:r>
                </w:p>
              </w:tc>
            </w:tr>
            <w:tr w:rsidR="00C83961" w:rsidRPr="00C83961">
              <w:trPr>
                <w:trHeight w:val="375"/>
                <w:tblCellSpacing w:w="7" w:type="dxa"/>
              </w:trPr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3200400" cy="600075"/>
                        <wp:effectExtent l="19050" t="0" r="0" b="0"/>
                        <wp:docPr id="3" name="Рисунок 3" descr="http://www.eurobi.ru/servis/remont/diagnost/images/lg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eurobi.ru/servis/remont/diagnost/images/lg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Кондиционер работает одновременно и на обогрев и на охлаждение воздуха</w:t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Повторно корректно устанавливают режимы работы кондиционера. Проверяют исправность систем управления нагревом и охлаждением воздуха</w:t>
                  </w:r>
                </w:p>
              </w:tc>
            </w:tr>
            <w:tr w:rsidR="00C83961" w:rsidRPr="00C83961">
              <w:trPr>
                <w:trHeight w:val="375"/>
                <w:tblCellSpacing w:w="7" w:type="dxa"/>
              </w:trPr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3181350" cy="581025"/>
                        <wp:effectExtent l="19050" t="0" r="0" b="0"/>
                        <wp:docPr id="4" name="Рисунок 4" descr="http://www.eurobi.ru/servis/remont/diagnost/images/lg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eurobi.ru/servis/remont/diagnost/images/lg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13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Выключена система защиты компрессора от перегрузки</w:t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Проверяют исправность системы защиты компрессора от перегрузки</w:t>
                  </w:r>
                </w:p>
              </w:tc>
            </w:tr>
            <w:tr w:rsidR="00C83961" w:rsidRPr="00C83961">
              <w:trPr>
                <w:trHeight w:val="375"/>
                <w:tblCellSpacing w:w="7" w:type="dxa"/>
              </w:trPr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2705100" cy="590550"/>
                        <wp:effectExtent l="19050" t="0" r="0" b="0"/>
                        <wp:docPr id="5" name="Рисунок 5" descr="http://www.eurobi.ru/servis/remont/diagnost/images/lg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eurobi.ru/servis/remont/diagnost/images/lg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Ошибка обмена данными между комнатным и наружным блоками</w:t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Проверяют кабельные линии, а также схемы обмена данными обоих блоков</w:t>
                  </w:r>
                </w:p>
              </w:tc>
            </w:tr>
            <w:tr w:rsidR="00C83961" w:rsidRPr="00C83961">
              <w:trPr>
                <w:trHeight w:val="375"/>
                <w:tblCellSpacing w:w="7" w:type="dxa"/>
              </w:trPr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6</w:t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3171825" cy="581025"/>
                        <wp:effectExtent l="19050" t="0" r="9525" b="0"/>
                        <wp:docPr id="6" name="Рисунок 6" descr="http://www.eurobi.ru/servis/remont/diagnost/images/lg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eurobi.ru/servis/remont/diagnost/images/lg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18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Ток потребления одного или нескольких исполнительных устройств наружного блока кратковременно был выше нормы</w:t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Проверяют исправность исполнительных устройства наружного блока и их элементы управления (ключевые силовые транзисторы)</w:t>
                  </w:r>
                </w:p>
              </w:tc>
            </w:tr>
            <w:tr w:rsidR="00C83961" w:rsidRPr="00C83961">
              <w:trPr>
                <w:trHeight w:val="375"/>
                <w:tblCellSpacing w:w="7" w:type="dxa"/>
              </w:trPr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3248025" cy="571500"/>
                        <wp:effectExtent l="19050" t="0" r="9525" b="0"/>
                        <wp:docPr id="7" name="Рисунок 7" descr="http://www.eurobi.ru/servis/remont/diagnost/images/lg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eurobi.ru/servis/remont/diagnost/images/lg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802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Ток потребления всего наружного блока был выше нормы</w:t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Проверяют давление хладагента в системе, а затем исправность элементов наружного блока</w:t>
                  </w:r>
                </w:p>
              </w:tc>
            </w:tr>
            <w:tr w:rsidR="00C83961" w:rsidRPr="00C83961">
              <w:trPr>
                <w:trHeight w:val="375"/>
                <w:tblCellSpacing w:w="7" w:type="dxa"/>
              </w:trPr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3267075" cy="581025"/>
                        <wp:effectExtent l="19050" t="0" r="9525" b="0"/>
                        <wp:docPr id="8" name="Рисунок 8" descr="http://www.eurobi.ru/servis/remont/diagnost/images/lg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eurobi.ru/servis/remont/diagnost/images/lg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70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Неисправность двигателя вентилятора</w:t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Проверяют исправность двигателя, а также элементов схемы его управления</w:t>
                  </w:r>
                </w:p>
              </w:tc>
            </w:tr>
            <w:tr w:rsidR="00C83961" w:rsidRPr="00C83961">
              <w:trPr>
                <w:trHeight w:val="375"/>
                <w:tblCellSpacing w:w="7" w:type="dxa"/>
              </w:trPr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3162300" cy="571500"/>
                        <wp:effectExtent l="19050" t="0" r="0" b="0"/>
                        <wp:docPr id="9" name="Рисунок 9" descr="http://www.eurobi.ru/servis/remont/diagnost/images/lg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eurobi.ru/servis/remont/diagnost/images/lg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Неисправность 4 - ходового клапана</w:t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Проверяют исправность клапана</w:t>
                  </w:r>
                </w:p>
              </w:tc>
            </w:tr>
            <w:tr w:rsidR="00C83961" w:rsidRPr="00C83961">
              <w:trPr>
                <w:trHeight w:val="375"/>
                <w:tblCellSpacing w:w="7" w:type="dxa"/>
              </w:trPr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3095625" cy="581025"/>
                        <wp:effectExtent l="19050" t="0" r="9525" b="0"/>
                        <wp:docPr id="10" name="Рисунок 10" descr="http://www.eurobi.ru/servis/remont/diagnost/images/lg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eurobi.ru/servis/remont/diagnost/images/lg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56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Неисправен терморезистор контроля температуры корпуса компрессора (обрыв или короткое замыкание)</w:t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Проверяют исправность терморезистора и при необходимости заменяют его</w:t>
                  </w:r>
                </w:p>
              </w:tc>
            </w:tr>
          </w:tbl>
          <w:p w:rsidR="00C83961" w:rsidRPr="00C83961" w:rsidRDefault="00C83961" w:rsidP="00C839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3961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br/>
            </w:r>
            <w:r w:rsidRPr="00C83961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br/>
              <w:t xml:space="preserve">Следует отметить, что подобные ошибки могут возникнуть в случае, если параметры питающей сети (а также другие параметры — </w:t>
            </w:r>
            <w:proofErr w:type="gramStart"/>
            <w:r w:rsidRPr="00C83961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см</w:t>
            </w:r>
            <w:proofErr w:type="gramEnd"/>
            <w:r w:rsidRPr="00C83961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. инструкцию по эксплуатации на конкретный тип аппарата) не удовлетворяют рекомендуемым значениям, а также в результате случайного сбоя системы управления кондиционером. Поэтому, прежде чем приступить к выявлению неисправности или обращаться в уполномоченный сервисный центр LG, необходимо обесточить аппарат, проверить питающую сеть, правильность выбора режимов работы аппарата, а затем снова включить его. В некоторых случаях ошибка может более не возникать. После устранения неисправностей 6 и 7 необходимо обязательно обесточить на некоторое время кондиционер, а затем включить его вновь.</w:t>
            </w:r>
          </w:p>
          <w:p w:rsidR="00C83961" w:rsidRPr="00C83961" w:rsidRDefault="00C83961" w:rsidP="00C83961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C83961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Набор кодов неисправностей зависит от модели кондиционера. Возможна и такая индикация кодов неисправностей в кондиционерах LG:</w:t>
            </w:r>
          </w:p>
          <w:tbl>
            <w:tblPr>
              <w:tblW w:w="5000" w:type="pct"/>
              <w:tblCellSpacing w:w="7" w:type="dxa"/>
              <w:shd w:val="clear" w:color="auto" w:fill="91919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19"/>
              <w:gridCol w:w="6310"/>
            </w:tblGrid>
            <w:tr w:rsidR="00C83961" w:rsidRPr="00C83961">
              <w:trPr>
                <w:tblHeader/>
                <w:tblCellSpacing w:w="7" w:type="dxa"/>
              </w:trPr>
              <w:tc>
                <w:tcPr>
                  <w:tcW w:w="6" w:type="dxa"/>
                  <w:shd w:val="clear" w:color="auto" w:fill="DADFAB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3961" w:rsidRPr="00C83961" w:rsidRDefault="00C83961" w:rsidP="00C83961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05520"/>
                      <w:sz w:val="18"/>
                      <w:szCs w:val="18"/>
                    </w:rPr>
                  </w:pPr>
                  <w:r w:rsidRPr="00C83961">
                    <w:rPr>
                      <w:rFonts w:ascii="Arial" w:eastAsia="Times New Roman" w:hAnsi="Arial" w:cs="Arial"/>
                      <w:b/>
                      <w:bCs/>
                      <w:color w:val="505520"/>
                      <w:sz w:val="18"/>
                      <w:szCs w:val="18"/>
                    </w:rPr>
                    <w:t>Код ошибки</w:t>
                  </w:r>
                </w:p>
              </w:tc>
              <w:tc>
                <w:tcPr>
                  <w:tcW w:w="6" w:type="dxa"/>
                  <w:shd w:val="clear" w:color="auto" w:fill="DADFAB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3961" w:rsidRPr="00C83961" w:rsidRDefault="00C83961" w:rsidP="00C83961">
                  <w:pPr>
                    <w:spacing w:after="0" w:line="0" w:lineRule="atLeast"/>
                    <w:rPr>
                      <w:rFonts w:ascii="Arial" w:eastAsia="Times New Roman" w:hAnsi="Arial" w:cs="Arial"/>
                      <w:b/>
                      <w:bCs/>
                      <w:color w:val="505520"/>
                      <w:sz w:val="18"/>
                      <w:szCs w:val="18"/>
                    </w:rPr>
                  </w:pPr>
                  <w:r w:rsidRPr="00C83961">
                    <w:rPr>
                      <w:rFonts w:ascii="Arial" w:eastAsia="Times New Roman" w:hAnsi="Arial" w:cs="Arial"/>
                      <w:b/>
                      <w:bCs/>
                      <w:color w:val="505520"/>
                      <w:sz w:val="18"/>
                      <w:szCs w:val="18"/>
                    </w:rPr>
                    <w:t>Причина неисправности</w:t>
                  </w:r>
                </w:p>
              </w:tc>
            </w:tr>
            <w:tr w:rsidR="00C83961" w:rsidRPr="00C83961">
              <w:trPr>
                <w:trHeight w:val="375"/>
                <w:tblCellSpacing w:w="7" w:type="dxa"/>
              </w:trPr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F01</w:t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Обрыв/замыкание </w:t>
                  </w:r>
                  <w:proofErr w:type="spellStart"/>
                  <w:r w:rsidRPr="00C8396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room</w:t>
                  </w:r>
                  <w:proofErr w:type="spellEnd"/>
                  <w:r w:rsidRPr="00C8396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комнатного (воздушного)  датчика температуры внутреннего блока</w:t>
                  </w:r>
                </w:p>
              </w:tc>
            </w:tr>
            <w:tr w:rsidR="00C83961" w:rsidRPr="00C83961">
              <w:trPr>
                <w:trHeight w:val="375"/>
                <w:tblCellSpacing w:w="7" w:type="dxa"/>
              </w:trPr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F02</w:t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Обрыв/замыкание </w:t>
                  </w:r>
                  <w:proofErr w:type="spellStart"/>
                  <w:r w:rsidRPr="00C8396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pipe</w:t>
                  </w:r>
                  <w:proofErr w:type="spellEnd"/>
                  <w:r w:rsidRPr="00C8396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датчика температуры внутреннего блока</w:t>
                  </w:r>
                </w:p>
              </w:tc>
            </w:tr>
            <w:tr w:rsidR="00C83961" w:rsidRPr="00C83961">
              <w:trPr>
                <w:trHeight w:val="375"/>
                <w:tblCellSpacing w:w="7" w:type="dxa"/>
              </w:trPr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F03</w:t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Отсутствие связи между пультом управления и основной платой управления более 2-х минут</w:t>
                  </w:r>
                </w:p>
              </w:tc>
            </w:tr>
            <w:tr w:rsidR="00C83961" w:rsidRPr="00C83961">
              <w:trPr>
                <w:trHeight w:val="375"/>
                <w:tblCellSpacing w:w="7" w:type="dxa"/>
              </w:trPr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F04</w:t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Обрыв/замыкание </w:t>
                  </w:r>
                  <w:proofErr w:type="spellStart"/>
                  <w:r w:rsidRPr="00C8396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pipe</w:t>
                  </w:r>
                  <w:proofErr w:type="spellEnd"/>
                  <w:r w:rsidRPr="00C8396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датчика температуры внешнего блока</w:t>
                  </w:r>
                </w:p>
              </w:tc>
            </w:tr>
            <w:tr w:rsidR="00C83961" w:rsidRPr="00C83961">
              <w:trPr>
                <w:trHeight w:val="375"/>
                <w:tblCellSpacing w:w="7" w:type="dxa"/>
              </w:trPr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F05</w:t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C83961" w:rsidRPr="00C83961" w:rsidRDefault="00C83961" w:rsidP="00C839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396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Обрыв/замыкание </w:t>
                  </w:r>
                  <w:proofErr w:type="spellStart"/>
                  <w:r w:rsidRPr="00C8396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room</w:t>
                  </w:r>
                  <w:proofErr w:type="spellEnd"/>
                  <w:r w:rsidRPr="00C8396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воздушного датчика температуры внешнего блока</w:t>
                  </w:r>
                </w:p>
              </w:tc>
            </w:tr>
          </w:tbl>
          <w:p w:rsidR="00C83961" w:rsidRPr="00C83961" w:rsidRDefault="00C83961" w:rsidP="00C8396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FFFFFF"/>
            <w:tcMar>
              <w:top w:w="120" w:type="dxa"/>
              <w:left w:w="120" w:type="dxa"/>
              <w:bottom w:w="60" w:type="dxa"/>
              <w:right w:w="60" w:type="dxa"/>
            </w:tcMar>
            <w:hideMark/>
          </w:tcPr>
          <w:p w:rsidR="00C83961" w:rsidRPr="00C83961" w:rsidRDefault="00C83961" w:rsidP="00C83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A4341"/>
                <w:sz w:val="18"/>
                <w:szCs w:val="18"/>
              </w:rPr>
            </w:pPr>
          </w:p>
        </w:tc>
      </w:tr>
    </w:tbl>
    <w:p w:rsidR="00004830" w:rsidRDefault="00004830"/>
    <w:sectPr w:rsidR="00004830" w:rsidSect="0000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961"/>
    <w:rsid w:val="00004830"/>
    <w:rsid w:val="004800B9"/>
    <w:rsid w:val="00C8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30"/>
  </w:style>
  <w:style w:type="paragraph" w:styleId="1">
    <w:name w:val="heading 1"/>
    <w:basedOn w:val="a"/>
    <w:link w:val="10"/>
    <w:uiPriority w:val="9"/>
    <w:qFormat/>
    <w:rsid w:val="00C83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9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83961"/>
    <w:rPr>
      <w:rFonts w:ascii="Arial" w:hAnsi="Arial" w:cs="Arial" w:hint="default"/>
      <w:b w:val="0"/>
      <w:bCs w:val="0"/>
      <w:color w:val="2156D6"/>
      <w:sz w:val="18"/>
      <w:szCs w:val="18"/>
      <w:u w:val="single"/>
    </w:rPr>
  </w:style>
  <w:style w:type="paragraph" w:styleId="a4">
    <w:name w:val="No Spacing"/>
    <w:basedOn w:val="a"/>
    <w:uiPriority w:val="1"/>
    <w:qFormat/>
    <w:rsid w:val="00C8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83961"/>
    <w:rPr>
      <w:b/>
      <w:bCs/>
    </w:rPr>
  </w:style>
  <w:style w:type="paragraph" w:styleId="a6">
    <w:name w:val="Normal (Web)"/>
    <w:basedOn w:val="a"/>
    <w:uiPriority w:val="99"/>
    <w:semiHidden/>
    <w:unhideWhenUsed/>
    <w:rsid w:val="00C8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6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3</cp:revision>
  <dcterms:created xsi:type="dcterms:W3CDTF">2010-07-07T15:57:00Z</dcterms:created>
  <dcterms:modified xsi:type="dcterms:W3CDTF">2017-02-02T11:01:00Z</dcterms:modified>
</cp:coreProperties>
</file>